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0F9AB" w14:textId="77777777" w:rsidR="00F773C6" w:rsidRDefault="00F773C6" w:rsidP="00F773C6">
      <w:pPr>
        <w:widowControl w:val="0"/>
        <w:autoSpaceDE w:val="0"/>
        <w:autoSpaceDN w:val="0"/>
        <w:adjustRightInd w:val="0"/>
        <w:spacing w:after="240"/>
        <w:rPr>
          <w:rFonts w:ascii="Arial" w:hAnsi="Arial" w:cs="Arial"/>
          <w:i/>
          <w:iCs/>
          <w:color w:val="0E0E0E"/>
          <w:sz w:val="32"/>
          <w:szCs w:val="32"/>
        </w:rPr>
      </w:pPr>
      <w:r>
        <w:rPr>
          <w:rFonts w:ascii="Arial" w:hAnsi="Arial" w:cs="Arial"/>
          <w:i/>
          <w:iCs/>
          <w:color w:val="0E0E0E"/>
          <w:sz w:val="32"/>
          <w:szCs w:val="32"/>
        </w:rPr>
        <w:t>Program Note:</w:t>
      </w:r>
    </w:p>
    <w:p w14:paraId="6B570343" w14:textId="77777777" w:rsidR="00F773C6" w:rsidRPr="00F773C6" w:rsidRDefault="00F773C6" w:rsidP="00F773C6">
      <w:pPr>
        <w:widowControl w:val="0"/>
        <w:autoSpaceDE w:val="0"/>
        <w:autoSpaceDN w:val="0"/>
        <w:adjustRightInd w:val="0"/>
        <w:spacing w:after="240"/>
        <w:rPr>
          <w:rFonts w:ascii="Arial" w:hAnsi="Arial" w:cs="Arial"/>
          <w:iCs/>
          <w:color w:val="0E0E0E"/>
          <w:sz w:val="32"/>
          <w:szCs w:val="32"/>
        </w:rPr>
      </w:pPr>
      <w:r>
        <w:rPr>
          <w:rFonts w:ascii="Arial" w:hAnsi="Arial" w:cs="Arial"/>
          <w:iCs/>
          <w:color w:val="0E0E0E"/>
          <w:sz w:val="32"/>
          <w:szCs w:val="32"/>
        </w:rPr>
        <w:t xml:space="preserve">There’s a moment at every event, party, or gathering when a boy band song shuffles onto a playlist and instantly the room is transformed into a euphoric gathering of super fans.  Everyone, even the person you’d least expect, is singing and dancing along to the iconic sounds and fist bumps of this undeniable musical phenomenon.  It inspires a palatable nostalgic sensation that sends the energy of any party straight through the roof.  From </w:t>
      </w:r>
      <w:r w:rsidRPr="00F773C6">
        <w:rPr>
          <w:rFonts w:ascii="Arial" w:hAnsi="Arial" w:cs="Arial"/>
          <w:i/>
          <w:iCs/>
          <w:color w:val="0E0E0E"/>
          <w:sz w:val="32"/>
          <w:szCs w:val="32"/>
        </w:rPr>
        <w:t>Backstreet</w:t>
      </w:r>
      <w:r>
        <w:rPr>
          <w:rFonts w:ascii="Arial" w:hAnsi="Arial" w:cs="Arial"/>
          <w:iCs/>
          <w:color w:val="0E0E0E"/>
          <w:sz w:val="32"/>
          <w:szCs w:val="32"/>
        </w:rPr>
        <w:t xml:space="preserve"> to </w:t>
      </w:r>
      <w:r w:rsidRPr="00F773C6">
        <w:rPr>
          <w:rFonts w:ascii="Arial" w:hAnsi="Arial" w:cs="Arial"/>
          <w:i/>
          <w:iCs/>
          <w:color w:val="0E0E0E"/>
          <w:sz w:val="32"/>
          <w:szCs w:val="32"/>
        </w:rPr>
        <w:t>The Beatles</w:t>
      </w:r>
      <w:r>
        <w:rPr>
          <w:rFonts w:ascii="Arial" w:hAnsi="Arial" w:cs="Arial"/>
          <w:iCs/>
          <w:color w:val="0E0E0E"/>
          <w:sz w:val="32"/>
          <w:szCs w:val="32"/>
        </w:rPr>
        <w:t xml:space="preserve">, History has informed us of our inherent obsession with this musical convention. </w:t>
      </w:r>
      <w:r w:rsidRPr="00F773C6">
        <w:rPr>
          <w:rFonts w:ascii="Arial" w:hAnsi="Arial" w:cs="Arial"/>
          <w:i/>
          <w:iCs/>
          <w:color w:val="0E0E0E"/>
          <w:sz w:val="32"/>
          <w:szCs w:val="32"/>
        </w:rPr>
        <w:t>The Boy Band Project</w:t>
      </w:r>
      <w:r>
        <w:rPr>
          <w:rFonts w:ascii="Arial" w:hAnsi="Arial" w:cs="Arial"/>
          <w:iCs/>
          <w:color w:val="0E0E0E"/>
          <w:sz w:val="32"/>
          <w:szCs w:val="32"/>
        </w:rPr>
        <w:t xml:space="preserve"> is a product of this enthrallment.</w:t>
      </w:r>
    </w:p>
    <w:p w14:paraId="042521FF" w14:textId="77777777" w:rsidR="00F773C6" w:rsidRDefault="00F773C6" w:rsidP="00F773C6">
      <w:pPr>
        <w:widowControl w:val="0"/>
        <w:autoSpaceDE w:val="0"/>
        <w:autoSpaceDN w:val="0"/>
        <w:adjustRightInd w:val="0"/>
        <w:spacing w:after="240"/>
        <w:rPr>
          <w:rFonts w:ascii="Arial" w:hAnsi="Arial" w:cs="Arial"/>
          <w:color w:val="0E0E0E"/>
          <w:sz w:val="32"/>
          <w:szCs w:val="32"/>
        </w:rPr>
      </w:pPr>
      <w:r>
        <w:rPr>
          <w:rFonts w:ascii="Arial" w:hAnsi="Arial" w:cs="Arial"/>
          <w:i/>
          <w:iCs/>
          <w:color w:val="0E0E0E"/>
          <w:sz w:val="32"/>
          <w:szCs w:val="32"/>
        </w:rPr>
        <w:t xml:space="preserve">The Boy Band Project </w:t>
      </w:r>
      <w:r>
        <w:rPr>
          <w:rFonts w:ascii="Arial" w:hAnsi="Arial" w:cs="Arial"/>
          <w:color w:val="0E0E0E"/>
          <w:sz w:val="32"/>
          <w:szCs w:val="32"/>
        </w:rPr>
        <w:t>is an interactive boy band cover group that reimagines the sound, movement, and energy of the most fascinating musical</w:t>
      </w:r>
      <w:r>
        <w:rPr>
          <w:rFonts w:ascii="MS Mincho" w:eastAsia="MS Mincho" w:hAnsi="MS Mincho" w:cs="MS Mincho"/>
          <w:color w:val="0E0E0E"/>
          <w:sz w:val="32"/>
          <w:szCs w:val="32"/>
        </w:rPr>
        <w:t xml:space="preserve"> </w:t>
      </w:r>
      <w:r>
        <w:rPr>
          <w:rFonts w:ascii="Arial" w:hAnsi="Arial" w:cs="Arial"/>
          <w:color w:val="0E0E0E"/>
          <w:sz w:val="32"/>
          <w:szCs w:val="32"/>
        </w:rPr>
        <w:t xml:space="preserve">convention. Featuring the music of </w:t>
      </w:r>
      <w:proofErr w:type="spellStart"/>
      <w:r>
        <w:rPr>
          <w:rFonts w:ascii="Arial" w:hAnsi="Arial" w:cs="Arial"/>
          <w:i/>
          <w:iCs/>
          <w:color w:val="0E0E0E"/>
          <w:sz w:val="32"/>
          <w:szCs w:val="32"/>
        </w:rPr>
        <w:t>Nsync</w:t>
      </w:r>
      <w:proofErr w:type="spellEnd"/>
      <w:r>
        <w:rPr>
          <w:rFonts w:ascii="Arial" w:hAnsi="Arial" w:cs="Arial"/>
          <w:color w:val="0E0E0E"/>
          <w:sz w:val="32"/>
          <w:szCs w:val="32"/>
        </w:rPr>
        <w:t xml:space="preserve">, </w:t>
      </w:r>
      <w:r>
        <w:rPr>
          <w:rFonts w:ascii="Arial" w:hAnsi="Arial" w:cs="Arial"/>
          <w:i/>
          <w:iCs/>
          <w:color w:val="0E0E0E"/>
          <w:sz w:val="32"/>
          <w:szCs w:val="32"/>
        </w:rPr>
        <w:t>Backstreet Boys</w:t>
      </w:r>
      <w:r>
        <w:rPr>
          <w:rFonts w:ascii="Arial" w:hAnsi="Arial" w:cs="Arial"/>
          <w:color w:val="0E0E0E"/>
          <w:sz w:val="32"/>
          <w:szCs w:val="32"/>
        </w:rPr>
        <w:t xml:space="preserve">, </w:t>
      </w:r>
      <w:r>
        <w:rPr>
          <w:rFonts w:ascii="Arial" w:hAnsi="Arial" w:cs="Arial"/>
          <w:i/>
          <w:iCs/>
          <w:color w:val="0E0E0E"/>
          <w:sz w:val="32"/>
          <w:szCs w:val="32"/>
        </w:rPr>
        <w:t>Hanson</w:t>
      </w:r>
      <w:r>
        <w:rPr>
          <w:rFonts w:ascii="Arial" w:hAnsi="Arial" w:cs="Arial"/>
          <w:color w:val="0E0E0E"/>
          <w:sz w:val="32"/>
          <w:szCs w:val="32"/>
        </w:rPr>
        <w:t xml:space="preserve">, </w:t>
      </w:r>
      <w:proofErr w:type="spellStart"/>
      <w:r>
        <w:rPr>
          <w:rFonts w:ascii="Arial" w:hAnsi="Arial" w:cs="Arial"/>
          <w:i/>
          <w:iCs/>
          <w:color w:val="0E0E0E"/>
          <w:sz w:val="32"/>
          <w:szCs w:val="32"/>
        </w:rPr>
        <w:t>Otown</w:t>
      </w:r>
      <w:proofErr w:type="spellEnd"/>
      <w:r>
        <w:rPr>
          <w:rFonts w:ascii="Arial" w:hAnsi="Arial" w:cs="Arial"/>
          <w:color w:val="0E0E0E"/>
          <w:sz w:val="32"/>
          <w:szCs w:val="32"/>
        </w:rPr>
        <w:t xml:space="preserve">, </w:t>
      </w:r>
      <w:r>
        <w:rPr>
          <w:rFonts w:ascii="Arial" w:hAnsi="Arial" w:cs="Arial"/>
          <w:i/>
          <w:iCs/>
          <w:color w:val="0E0E0E"/>
          <w:sz w:val="32"/>
          <w:szCs w:val="32"/>
        </w:rPr>
        <w:t>One Direction</w:t>
      </w:r>
      <w:r>
        <w:rPr>
          <w:rFonts w:ascii="Arial" w:hAnsi="Arial" w:cs="Arial"/>
          <w:color w:val="0E0E0E"/>
          <w:sz w:val="32"/>
          <w:szCs w:val="32"/>
        </w:rPr>
        <w:t xml:space="preserve">, </w:t>
      </w:r>
      <w:proofErr w:type="spellStart"/>
      <w:r>
        <w:rPr>
          <w:rFonts w:ascii="Arial" w:hAnsi="Arial" w:cs="Arial"/>
          <w:i/>
          <w:iCs/>
          <w:color w:val="0E0E0E"/>
          <w:sz w:val="32"/>
          <w:szCs w:val="32"/>
        </w:rPr>
        <w:t>Boyz</w:t>
      </w:r>
      <w:proofErr w:type="spellEnd"/>
      <w:r>
        <w:rPr>
          <w:rFonts w:ascii="Arial" w:hAnsi="Arial" w:cs="Arial"/>
          <w:i/>
          <w:iCs/>
          <w:color w:val="0E0E0E"/>
          <w:sz w:val="32"/>
          <w:szCs w:val="32"/>
        </w:rPr>
        <w:t xml:space="preserve"> II Men</w:t>
      </w:r>
      <w:r>
        <w:rPr>
          <w:rFonts w:ascii="Arial" w:hAnsi="Arial" w:cs="Arial"/>
          <w:color w:val="0E0E0E"/>
          <w:sz w:val="32"/>
          <w:szCs w:val="32"/>
        </w:rPr>
        <w:t xml:space="preserve">, The Beatles, The Four Seasons, and Jackson Five, all of us are direct from Broadway, from shows such as </w:t>
      </w:r>
      <w:r>
        <w:rPr>
          <w:rFonts w:ascii="Arial" w:hAnsi="Arial" w:cs="Arial"/>
          <w:i/>
          <w:iCs/>
          <w:color w:val="0E0E0E"/>
          <w:sz w:val="32"/>
          <w:szCs w:val="32"/>
        </w:rPr>
        <w:t>Wicked</w:t>
      </w:r>
      <w:r>
        <w:rPr>
          <w:rFonts w:ascii="Arial" w:hAnsi="Arial" w:cs="Arial"/>
          <w:color w:val="0E0E0E"/>
          <w:sz w:val="32"/>
          <w:szCs w:val="32"/>
        </w:rPr>
        <w:t xml:space="preserve">, </w:t>
      </w:r>
      <w:r>
        <w:rPr>
          <w:rFonts w:ascii="Arial" w:hAnsi="Arial" w:cs="Arial"/>
          <w:i/>
          <w:iCs/>
          <w:color w:val="0E0E0E"/>
          <w:sz w:val="32"/>
          <w:szCs w:val="32"/>
        </w:rPr>
        <w:t>Hair</w:t>
      </w:r>
      <w:r>
        <w:rPr>
          <w:rFonts w:ascii="Arial" w:hAnsi="Arial" w:cs="Arial"/>
          <w:color w:val="0E0E0E"/>
          <w:sz w:val="32"/>
          <w:szCs w:val="32"/>
        </w:rPr>
        <w:t xml:space="preserve">, </w:t>
      </w:r>
      <w:r>
        <w:rPr>
          <w:rFonts w:ascii="Arial" w:hAnsi="Arial" w:cs="Arial"/>
          <w:i/>
          <w:iCs/>
          <w:color w:val="0E0E0E"/>
          <w:sz w:val="32"/>
          <w:szCs w:val="32"/>
        </w:rPr>
        <w:t>Cabaret</w:t>
      </w:r>
      <w:r>
        <w:rPr>
          <w:rFonts w:ascii="Arial" w:hAnsi="Arial" w:cs="Arial"/>
          <w:color w:val="0E0E0E"/>
          <w:sz w:val="32"/>
          <w:szCs w:val="32"/>
        </w:rPr>
        <w:t xml:space="preserve">, Mamma Mia, </w:t>
      </w:r>
      <w:r>
        <w:rPr>
          <w:rFonts w:ascii="Arial" w:hAnsi="Arial" w:cs="Arial"/>
          <w:i/>
          <w:iCs/>
          <w:color w:val="0E0E0E"/>
          <w:sz w:val="32"/>
          <w:szCs w:val="32"/>
        </w:rPr>
        <w:t>The Book of Mormon</w:t>
      </w:r>
      <w:r>
        <w:rPr>
          <w:rFonts w:ascii="Arial" w:hAnsi="Arial" w:cs="Arial"/>
          <w:color w:val="0E0E0E"/>
          <w:sz w:val="32"/>
          <w:szCs w:val="32"/>
        </w:rPr>
        <w:t xml:space="preserve">, </w:t>
      </w:r>
      <w:r>
        <w:rPr>
          <w:rFonts w:ascii="Arial" w:hAnsi="Arial" w:cs="Arial"/>
          <w:i/>
          <w:iCs/>
          <w:color w:val="0E0E0E"/>
          <w:sz w:val="32"/>
          <w:szCs w:val="32"/>
        </w:rPr>
        <w:t xml:space="preserve">Altar </w:t>
      </w:r>
      <w:proofErr w:type="spellStart"/>
      <w:r>
        <w:rPr>
          <w:rFonts w:ascii="Arial" w:hAnsi="Arial" w:cs="Arial"/>
          <w:i/>
          <w:iCs/>
          <w:color w:val="0E0E0E"/>
          <w:sz w:val="32"/>
          <w:szCs w:val="32"/>
        </w:rPr>
        <w:t>Boyz</w:t>
      </w:r>
      <w:proofErr w:type="spellEnd"/>
      <w:r>
        <w:rPr>
          <w:rFonts w:ascii="Arial" w:hAnsi="Arial" w:cs="Arial"/>
          <w:color w:val="0E0E0E"/>
          <w:sz w:val="32"/>
          <w:szCs w:val="32"/>
        </w:rPr>
        <w:t xml:space="preserve">, and </w:t>
      </w:r>
      <w:r>
        <w:rPr>
          <w:rFonts w:ascii="Arial" w:hAnsi="Arial" w:cs="Arial"/>
          <w:i/>
          <w:iCs/>
          <w:color w:val="0E0E0E"/>
          <w:sz w:val="32"/>
          <w:szCs w:val="32"/>
        </w:rPr>
        <w:t xml:space="preserve">Rock of Ages. </w:t>
      </w:r>
      <w:r>
        <w:rPr>
          <w:rFonts w:ascii="Arial" w:hAnsi="Arial" w:cs="Arial"/>
          <w:color w:val="0E0E0E"/>
          <w:sz w:val="32"/>
          <w:szCs w:val="32"/>
        </w:rPr>
        <w:t xml:space="preserve">Previous venues include </w:t>
      </w:r>
      <w:r>
        <w:rPr>
          <w:rFonts w:ascii="Arial" w:hAnsi="Arial" w:cs="Arial"/>
          <w:i/>
          <w:iCs/>
          <w:color w:val="0E0E0E"/>
          <w:sz w:val="32"/>
          <w:szCs w:val="32"/>
        </w:rPr>
        <w:t>The Gramercy</w:t>
      </w:r>
      <w:r>
        <w:rPr>
          <w:rFonts w:ascii="MS Mincho" w:eastAsia="MS Mincho" w:hAnsi="MS Mincho" w:cs="MS Mincho"/>
          <w:i/>
          <w:iCs/>
          <w:color w:val="0E0E0E"/>
          <w:sz w:val="32"/>
          <w:szCs w:val="32"/>
        </w:rPr>
        <w:t> </w:t>
      </w:r>
      <w:r>
        <w:rPr>
          <w:rFonts w:ascii="Arial" w:hAnsi="Arial" w:cs="Arial"/>
          <w:i/>
          <w:iCs/>
          <w:color w:val="0E0E0E"/>
          <w:sz w:val="32"/>
          <w:szCs w:val="32"/>
        </w:rPr>
        <w:t xml:space="preserve">Theatre </w:t>
      </w:r>
      <w:r>
        <w:rPr>
          <w:rFonts w:ascii="Arial" w:hAnsi="Arial" w:cs="Arial"/>
          <w:color w:val="0E0E0E"/>
          <w:sz w:val="32"/>
          <w:szCs w:val="32"/>
        </w:rPr>
        <w:t xml:space="preserve">(NYC), </w:t>
      </w:r>
      <w:r>
        <w:rPr>
          <w:rFonts w:ascii="Arial" w:hAnsi="Arial" w:cs="Arial"/>
          <w:i/>
          <w:iCs/>
          <w:color w:val="0E0E0E"/>
          <w:sz w:val="32"/>
          <w:szCs w:val="32"/>
        </w:rPr>
        <w:t xml:space="preserve">Birdland </w:t>
      </w:r>
      <w:r>
        <w:rPr>
          <w:rFonts w:ascii="Arial" w:hAnsi="Arial" w:cs="Arial"/>
          <w:color w:val="0E0E0E"/>
          <w:sz w:val="32"/>
          <w:szCs w:val="32"/>
        </w:rPr>
        <w:t xml:space="preserve">(NYC), </w:t>
      </w:r>
      <w:r>
        <w:rPr>
          <w:rFonts w:ascii="Arial" w:hAnsi="Arial" w:cs="Arial"/>
          <w:i/>
          <w:iCs/>
          <w:color w:val="0E0E0E"/>
          <w:sz w:val="32"/>
          <w:szCs w:val="32"/>
        </w:rPr>
        <w:t xml:space="preserve">The Sounds of Summer Festival </w:t>
      </w:r>
      <w:r>
        <w:rPr>
          <w:rFonts w:ascii="Arial" w:hAnsi="Arial" w:cs="Arial"/>
          <w:color w:val="0E0E0E"/>
          <w:sz w:val="32"/>
          <w:szCs w:val="32"/>
        </w:rPr>
        <w:t xml:space="preserve">(Philadelphia), </w:t>
      </w:r>
      <w:r>
        <w:rPr>
          <w:rFonts w:ascii="Arial" w:hAnsi="Arial" w:cs="Arial"/>
          <w:i/>
          <w:iCs/>
          <w:color w:val="0E0E0E"/>
          <w:sz w:val="32"/>
          <w:szCs w:val="32"/>
        </w:rPr>
        <w:t xml:space="preserve">The O2 Academy </w:t>
      </w:r>
      <w:r>
        <w:rPr>
          <w:rFonts w:ascii="Arial" w:hAnsi="Arial" w:cs="Arial"/>
          <w:color w:val="0E0E0E"/>
          <w:sz w:val="32"/>
          <w:szCs w:val="32"/>
        </w:rPr>
        <w:t xml:space="preserve">(London, UK), Empire City Race Track (Yonkers, NY) and this year headlining at NYC and Washington DC Pride.  Each performance is a hilarious and nostalgic look at boy band acts from the 1990s and beyond, and whether it's a short surprise musical act or our interactive full length concert, we'll turn up the heat and you'll embrace your inner super fan. </w:t>
      </w:r>
    </w:p>
    <w:p w14:paraId="1F95E278" w14:textId="77777777" w:rsidR="00F773C6" w:rsidRDefault="00F773C6" w:rsidP="00F773C6">
      <w:pPr>
        <w:widowControl w:val="0"/>
        <w:autoSpaceDE w:val="0"/>
        <w:autoSpaceDN w:val="0"/>
        <w:adjustRightInd w:val="0"/>
        <w:spacing w:after="240"/>
        <w:rPr>
          <w:rFonts w:ascii="Arial" w:hAnsi="Arial" w:cs="Arial"/>
          <w:color w:val="0E0E0E"/>
          <w:sz w:val="32"/>
          <w:szCs w:val="32"/>
        </w:rPr>
      </w:pPr>
    </w:p>
    <w:p w14:paraId="541DDD39" w14:textId="77777777" w:rsidR="00F773C6" w:rsidRDefault="00F773C6" w:rsidP="00F773C6">
      <w:pPr>
        <w:pStyle w:val="NormalWeb"/>
        <w:rPr>
          <w:rFonts w:asciiTheme="minorHAnsi" w:hAnsiTheme="minorHAnsi"/>
          <w:sz w:val="32"/>
          <w:szCs w:val="32"/>
          <w:u w:val="single"/>
        </w:rPr>
      </w:pPr>
      <w:r w:rsidRPr="00E57461">
        <w:rPr>
          <w:rFonts w:asciiTheme="minorHAnsi" w:hAnsiTheme="minorHAnsi"/>
          <w:sz w:val="32"/>
          <w:szCs w:val="32"/>
          <w:u w:val="single"/>
        </w:rPr>
        <w:t xml:space="preserve">Please note: For ticket sales, promotion, advertising, print, etc., the title of the show must appear exactly as… </w:t>
      </w:r>
      <w:r w:rsidRPr="00E57461">
        <w:rPr>
          <w:rFonts w:asciiTheme="minorHAnsi" w:hAnsiTheme="minorHAnsi"/>
          <w:b/>
          <w:sz w:val="32"/>
          <w:szCs w:val="32"/>
          <w:u w:val="single"/>
        </w:rPr>
        <w:t>The Boy Band Project</w:t>
      </w:r>
      <w:r w:rsidRPr="00E57461">
        <w:rPr>
          <w:rFonts w:asciiTheme="minorHAnsi" w:hAnsiTheme="minorHAnsi"/>
          <w:sz w:val="32"/>
          <w:szCs w:val="32"/>
          <w:u w:val="single"/>
        </w:rPr>
        <w:t>, including ‘The’ in the title.</w:t>
      </w:r>
    </w:p>
    <w:p w14:paraId="1D14FA99" w14:textId="77777777" w:rsidR="00FA320D" w:rsidRDefault="00406850">
      <w:bookmarkStart w:id="0" w:name="_GoBack"/>
      <w:bookmarkEnd w:id="0"/>
    </w:p>
    <w:sectPr w:rsidR="00FA320D" w:rsidSect="0074573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auto"/>
    <w:pitch w:val="variable"/>
    <w:sig w:usb0="E00002FF" w:usb1="6AC7FDFB" w:usb2="08000012" w:usb3="00000000" w:csb0="000200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C6"/>
    <w:rsid w:val="00406850"/>
    <w:rsid w:val="00C72B3F"/>
    <w:rsid w:val="00D501D8"/>
    <w:rsid w:val="00F77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21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73C6"/>
  </w:style>
  <w:style w:type="character" w:styleId="Emphasis">
    <w:name w:val="Emphasis"/>
    <w:basedOn w:val="DefaultParagraphFont"/>
    <w:uiPriority w:val="20"/>
    <w:qFormat/>
    <w:rsid w:val="00F773C6"/>
    <w:rPr>
      <w:i/>
      <w:iCs/>
    </w:rPr>
  </w:style>
  <w:style w:type="paragraph" w:styleId="NormalWeb">
    <w:name w:val="Normal (Web)"/>
    <w:basedOn w:val="Normal"/>
    <w:uiPriority w:val="99"/>
    <w:unhideWhenUsed/>
    <w:rsid w:val="00F773C6"/>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73C6"/>
  </w:style>
  <w:style w:type="character" w:styleId="Emphasis">
    <w:name w:val="Emphasis"/>
    <w:basedOn w:val="DefaultParagraphFont"/>
    <w:uiPriority w:val="20"/>
    <w:qFormat/>
    <w:rsid w:val="00F773C6"/>
    <w:rPr>
      <w:i/>
      <w:iCs/>
    </w:rPr>
  </w:style>
  <w:style w:type="paragraph" w:styleId="NormalWeb">
    <w:name w:val="Normal (Web)"/>
    <w:basedOn w:val="Normal"/>
    <w:uiPriority w:val="99"/>
    <w:unhideWhenUsed/>
    <w:rsid w:val="00F773C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465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253</Words>
  <Characters>1448</Characters>
  <Application>Microsoft Macintosh Word</Application>
  <DocSecurity>0</DocSecurity>
  <Lines>12</Lines>
  <Paragraphs>3</Paragraphs>
  <ScaleCrop>false</ScaleCrop>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Nesbitt (Stu)</dc:creator>
  <cp:keywords/>
  <dc:description/>
  <cp:lastModifiedBy>Annie</cp:lastModifiedBy>
  <cp:revision>2</cp:revision>
  <dcterms:created xsi:type="dcterms:W3CDTF">2017-07-25T19:43:00Z</dcterms:created>
  <dcterms:modified xsi:type="dcterms:W3CDTF">2017-08-07T19:50:00Z</dcterms:modified>
</cp:coreProperties>
</file>