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D4D86" w14:textId="6E324A6B" w:rsid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>
        <w:rPr>
          <w:rFonts w:ascii="Bodoni 72" w:hAnsi="Bodoni 72" w:cs="Bodoni 72"/>
          <w:color w:val="1A1A1A"/>
          <w:sz w:val="28"/>
          <w:szCs w:val="28"/>
        </w:rPr>
        <w:t>Vintage Vocal Quartet</w:t>
      </w:r>
    </w:p>
    <w:p w14:paraId="0C21226C" w14:textId="1A5DEC20" w:rsid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>
        <w:rPr>
          <w:rFonts w:ascii="Bodoni 72" w:hAnsi="Bodoni 72" w:cs="Bodoni 72"/>
          <w:color w:val="1A1A1A"/>
          <w:sz w:val="28"/>
          <w:szCs w:val="28"/>
        </w:rPr>
        <w:t>Shows offered 2018-2019</w:t>
      </w:r>
    </w:p>
    <w:p w14:paraId="203847D7" w14:textId="77777777" w:rsidR="003B1BF8" w:rsidRPr="003B1BF8" w:rsidRDefault="003B1BF8" w:rsidP="003B1BF8">
      <w:pPr>
        <w:tabs>
          <w:tab w:val="left" w:pos="3758"/>
        </w:tabs>
        <w:rPr>
          <w:b/>
          <w:sz w:val="28"/>
          <w:szCs w:val="28"/>
        </w:rPr>
      </w:pPr>
    </w:p>
    <w:p w14:paraId="64F4659C" w14:textId="77777777" w:rsidR="003B1BF8" w:rsidRPr="003B1BF8" w:rsidRDefault="003B1BF8" w:rsidP="003B1BF8">
      <w:pPr>
        <w:tabs>
          <w:tab w:val="left" w:pos="3758"/>
        </w:tabs>
        <w:rPr>
          <w:b/>
          <w:sz w:val="28"/>
          <w:szCs w:val="28"/>
        </w:rPr>
      </w:pPr>
    </w:p>
    <w:p w14:paraId="64FF2E66" w14:textId="77777777" w:rsidR="003B1BF8" w:rsidRPr="003B1BF8" w:rsidRDefault="003B1BF8" w:rsidP="003B1BF8">
      <w:pPr>
        <w:autoSpaceDE w:val="0"/>
        <w:autoSpaceDN w:val="0"/>
        <w:adjustRightInd w:val="0"/>
        <w:spacing w:line="220" w:lineRule="atLeast"/>
        <w:jc w:val="center"/>
        <w:rPr>
          <w:rFonts w:ascii="Bodoni 72" w:hAnsi="Bodoni 72" w:cs="Bodoni 72"/>
          <w:b/>
          <w:color w:val="1A1A1A"/>
          <w:sz w:val="28"/>
          <w:szCs w:val="28"/>
        </w:rPr>
      </w:pPr>
      <w:r w:rsidRPr="003B1BF8">
        <w:rPr>
          <w:rFonts w:ascii="Bodoni 72" w:hAnsi="Bodoni 72" w:cs="Bodoni 72"/>
          <w:b/>
          <w:color w:val="1A1A1A"/>
          <w:sz w:val="28"/>
          <w:szCs w:val="28"/>
        </w:rPr>
        <w:t>Swinging Harmonies of the Big Band Era</w:t>
      </w:r>
    </w:p>
    <w:p w14:paraId="29A9F97B" w14:textId="77777777" w:rsidR="003B1BF8" w:rsidRDefault="003B1BF8" w:rsidP="003B1BF8">
      <w:pPr>
        <w:autoSpaceDE w:val="0"/>
        <w:autoSpaceDN w:val="0"/>
        <w:adjustRightInd w:val="0"/>
        <w:spacing w:line="220" w:lineRule="atLeast"/>
        <w:rPr>
          <w:rFonts w:ascii="Bodoni 72" w:hAnsi="Bodoni 72" w:cs="Bodoni 72"/>
          <w:color w:val="1A1A1A"/>
          <w:sz w:val="28"/>
          <w:szCs w:val="28"/>
        </w:rPr>
      </w:pPr>
    </w:p>
    <w:p w14:paraId="6CF62E02" w14:textId="2CA3F991" w:rsidR="003B1BF8" w:rsidRPr="003B1BF8" w:rsidRDefault="003B1BF8" w:rsidP="003B1BF8">
      <w:pPr>
        <w:autoSpaceDE w:val="0"/>
        <w:autoSpaceDN w:val="0"/>
        <w:adjustRightInd w:val="0"/>
        <w:spacing w:line="220" w:lineRule="atLeast"/>
        <w:rPr>
          <w:rFonts w:ascii="Bodoni 72" w:hAnsi="Bodoni 72" w:cs="Bodoni 72"/>
          <w:color w:val="1A1A1A"/>
          <w:sz w:val="28"/>
          <w:szCs w:val="28"/>
        </w:rPr>
      </w:pPr>
      <w:r w:rsidRPr="003B1BF8">
        <w:rPr>
          <w:rFonts w:ascii="Bodoni 72" w:hAnsi="Bodoni 72" w:cs="Bodoni 72"/>
          <w:color w:val="1A1A1A"/>
          <w:sz w:val="28"/>
          <w:szCs w:val="28"/>
        </w:rPr>
        <w:t>The 1930s and 1940s hit the sweet spot when swing music, jazz music, and pop music were all one and the same. It was a time when every radio blared out music that was danceable yet sophisticated.</w:t>
      </w:r>
    </w:p>
    <w:p w14:paraId="3B4FFA3D" w14:textId="77777777" w:rsidR="003B1BF8" w:rsidRPr="003B1BF8" w:rsidRDefault="003B1BF8" w:rsidP="003B1BF8">
      <w:pPr>
        <w:autoSpaceDE w:val="0"/>
        <w:autoSpaceDN w:val="0"/>
        <w:adjustRightInd w:val="0"/>
        <w:spacing w:line="220" w:lineRule="atLeast"/>
        <w:rPr>
          <w:rFonts w:ascii="Bodoni 72" w:hAnsi="Bodoni 72" w:cs="Bodoni 72"/>
          <w:color w:val="1A1A1A"/>
          <w:sz w:val="28"/>
          <w:szCs w:val="28"/>
        </w:rPr>
      </w:pPr>
    </w:p>
    <w:p w14:paraId="063FC537" w14:textId="77777777" w:rsidR="003B1BF8" w:rsidRPr="003B1BF8" w:rsidRDefault="003B1BF8" w:rsidP="003B1BF8">
      <w:pPr>
        <w:autoSpaceDE w:val="0"/>
        <w:autoSpaceDN w:val="0"/>
        <w:adjustRightInd w:val="0"/>
        <w:spacing w:line="220" w:lineRule="atLeast"/>
        <w:rPr>
          <w:rFonts w:ascii="Bodoni 72" w:hAnsi="Bodoni 72" w:cs="Bodoni 72"/>
          <w:color w:val="1A1A1A"/>
          <w:sz w:val="28"/>
          <w:szCs w:val="28"/>
        </w:rPr>
      </w:pPr>
      <w:r w:rsidRPr="003B1BF8">
        <w:rPr>
          <w:rFonts w:ascii="Bodoni 72" w:hAnsi="Bodoni 72" w:cs="Bodoni 72"/>
          <w:color w:val="1A1A1A"/>
          <w:sz w:val="28"/>
          <w:szCs w:val="28"/>
        </w:rPr>
        <w:t xml:space="preserve">The Vintage Vocal Quartet's "Swinging Harmonies" show dials in the sound of Glenn Miller’s </w:t>
      </w:r>
      <w:proofErr w:type="spellStart"/>
      <w:r w:rsidRPr="003B1BF8">
        <w:rPr>
          <w:rFonts w:ascii="Bodoni 72" w:hAnsi="Bodoni 72" w:cs="Bodoni 72"/>
          <w:color w:val="1A1A1A"/>
          <w:sz w:val="28"/>
          <w:szCs w:val="28"/>
        </w:rPr>
        <w:t>Modernaires</w:t>
      </w:r>
      <w:proofErr w:type="spellEnd"/>
      <w:r w:rsidRPr="003B1BF8">
        <w:rPr>
          <w:rFonts w:ascii="Bodoni 72" w:hAnsi="Bodoni 72" w:cs="Bodoni 72"/>
          <w:color w:val="1A1A1A"/>
          <w:sz w:val="28"/>
          <w:szCs w:val="28"/>
        </w:rPr>
        <w:t>, the Nat King Cole Trio, the Andrews Sisters, and Tommy Dorsey’s Pied Pipers, as well as Bing Crosby, Frank Sinatra, Ella Fitzgerald, and Jo Stafford.</w:t>
      </w:r>
    </w:p>
    <w:p w14:paraId="4F47606A" w14:textId="77777777" w:rsidR="003B1BF8" w:rsidRPr="003B1BF8" w:rsidRDefault="003B1BF8" w:rsidP="003B1BF8">
      <w:pPr>
        <w:autoSpaceDE w:val="0"/>
        <w:autoSpaceDN w:val="0"/>
        <w:adjustRightInd w:val="0"/>
        <w:spacing w:line="220" w:lineRule="atLeast"/>
        <w:rPr>
          <w:rFonts w:ascii="Bodoni 72" w:hAnsi="Bodoni 72" w:cs="Bodoni 72"/>
          <w:color w:val="1A1A1A"/>
          <w:sz w:val="28"/>
          <w:szCs w:val="28"/>
        </w:rPr>
      </w:pPr>
    </w:p>
    <w:p w14:paraId="0EEB0FB4" w14:textId="5609065E" w:rsid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 w:rsidRPr="003B1BF8">
        <w:rPr>
          <w:rFonts w:ascii="Bodoni 72" w:hAnsi="Bodoni 72" w:cs="Bodoni 72"/>
          <w:color w:val="1A1A1A"/>
          <w:sz w:val="28"/>
          <w:szCs w:val="28"/>
        </w:rPr>
        <w:t>These four vocalists double on piano, bass, guitar and trumpet, so you’ll hear the full, rich style of the big band era in a tight little package. </w:t>
      </w:r>
    </w:p>
    <w:p w14:paraId="3346301F" w14:textId="77777777" w:rsid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4CB67D7E" w14:textId="77777777" w:rsidR="006A4105" w:rsidRPr="003B1BF8" w:rsidRDefault="006A4105" w:rsidP="006A4105">
      <w:pPr>
        <w:autoSpaceDE w:val="0"/>
        <w:autoSpaceDN w:val="0"/>
        <w:adjustRightInd w:val="0"/>
        <w:spacing w:line="220" w:lineRule="atLeast"/>
        <w:jc w:val="center"/>
        <w:rPr>
          <w:rFonts w:ascii="Bodoni 72" w:hAnsi="Bodoni 72" w:cs="Bodoni 72"/>
          <w:b/>
          <w:color w:val="1A1A1A"/>
          <w:sz w:val="28"/>
          <w:szCs w:val="28"/>
        </w:rPr>
      </w:pPr>
      <w:r w:rsidRPr="003B1BF8">
        <w:rPr>
          <w:rFonts w:ascii="Bodoni 72" w:hAnsi="Bodoni 72" w:cs="Bodoni 72"/>
          <w:b/>
          <w:color w:val="1A1A1A"/>
          <w:sz w:val="28"/>
          <w:szCs w:val="28"/>
        </w:rPr>
        <w:t xml:space="preserve">Soon It's </w:t>
      </w:r>
      <w:proofErr w:type="spellStart"/>
      <w:r w:rsidRPr="003B1BF8">
        <w:rPr>
          <w:rFonts w:ascii="Bodoni 72" w:hAnsi="Bodoni 72" w:cs="Bodoni 72"/>
          <w:b/>
          <w:color w:val="1A1A1A"/>
          <w:sz w:val="28"/>
          <w:szCs w:val="28"/>
        </w:rPr>
        <w:t>Gonna</w:t>
      </w:r>
      <w:proofErr w:type="spellEnd"/>
      <w:r w:rsidRPr="003B1BF8">
        <w:rPr>
          <w:rFonts w:ascii="Bodoni 72" w:hAnsi="Bodoni 72" w:cs="Bodoni 72"/>
          <w:b/>
          <w:color w:val="1A1A1A"/>
          <w:sz w:val="28"/>
          <w:szCs w:val="28"/>
        </w:rPr>
        <w:t xml:space="preserve"> Snow: VVQ Holiday Pops</w:t>
      </w:r>
    </w:p>
    <w:p w14:paraId="2976C6D4" w14:textId="77777777" w:rsidR="006A4105" w:rsidRDefault="006A4105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2E0A1124" w14:textId="77777777" w:rsidR="003B1BF8" w:rsidRP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 w:rsidRPr="003B1BF8">
        <w:rPr>
          <w:rFonts w:ascii="Bodoni 72" w:hAnsi="Bodoni 72" w:cs="Bodoni 72"/>
          <w:color w:val="1A1A1A"/>
          <w:sz w:val="28"/>
          <w:szCs w:val="28"/>
        </w:rPr>
        <w:t>The outstanding individual voices and dazzling harmonies of the Vintage Vocal Quartet create the perfect addition to an orchestral holiday pops program.</w:t>
      </w:r>
    </w:p>
    <w:p w14:paraId="53405E6E" w14:textId="77777777" w:rsidR="003B1BF8" w:rsidRP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1DE334E7" w14:textId="3E9124F1" w:rsidR="00F8653F" w:rsidRDefault="003B1BF8" w:rsidP="00F8653F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 w:rsidRPr="003B1BF8">
        <w:rPr>
          <w:rFonts w:ascii="Bodoni 72" w:hAnsi="Bodoni 72" w:cs="Bodoni 72"/>
          <w:color w:val="1A1A1A"/>
          <w:sz w:val="28"/>
          <w:szCs w:val="28"/>
        </w:rPr>
        <w:t xml:space="preserve">The VVQ  features unique arrangements of traditional songs plus new classics </w:t>
      </w:r>
      <w:r w:rsidR="00F8653F">
        <w:rPr>
          <w:rFonts w:ascii="Bodoni 72" w:hAnsi="Bodoni 72" w:cs="Bodoni 72"/>
          <w:color w:val="1A1A1A"/>
          <w:sz w:val="28"/>
          <w:szCs w:val="28"/>
        </w:rPr>
        <w:t xml:space="preserve">performed in styles such as </w:t>
      </w:r>
      <w:r w:rsidR="00F8653F" w:rsidRPr="003B1BF8">
        <w:rPr>
          <w:rFonts w:ascii="Bodoni 72" w:hAnsi="Bodoni 72" w:cs="Bodoni 72"/>
          <w:color w:val="1A1A1A"/>
          <w:sz w:val="28"/>
          <w:szCs w:val="28"/>
        </w:rPr>
        <w:t xml:space="preserve">swing, </w:t>
      </w:r>
      <w:r w:rsidR="00F8653F">
        <w:rPr>
          <w:rFonts w:ascii="Bodoni 72" w:hAnsi="Bodoni 72" w:cs="Bodoni 72"/>
          <w:color w:val="1A1A1A"/>
          <w:sz w:val="28"/>
          <w:szCs w:val="28"/>
        </w:rPr>
        <w:t xml:space="preserve">soul, </w:t>
      </w:r>
      <w:proofErr w:type="spellStart"/>
      <w:r w:rsidR="00F8653F" w:rsidRPr="003B1BF8">
        <w:rPr>
          <w:rFonts w:ascii="Bodoni 72" w:hAnsi="Bodoni 72" w:cs="Bodoni 72"/>
          <w:color w:val="1A1A1A"/>
          <w:sz w:val="28"/>
          <w:szCs w:val="28"/>
        </w:rPr>
        <w:t>bossa</w:t>
      </w:r>
      <w:proofErr w:type="spellEnd"/>
      <w:r w:rsidR="00F8653F" w:rsidRPr="003B1BF8">
        <w:rPr>
          <w:rFonts w:ascii="Bodoni 72" w:hAnsi="Bodoni 72" w:cs="Bodoni 72"/>
          <w:color w:val="1A1A1A"/>
          <w:sz w:val="28"/>
          <w:szCs w:val="28"/>
        </w:rPr>
        <w:t xml:space="preserve"> nova and gospel.</w:t>
      </w:r>
      <w:bookmarkStart w:id="0" w:name="_GoBack"/>
      <w:bookmarkEnd w:id="0"/>
    </w:p>
    <w:p w14:paraId="26B0E549" w14:textId="2BA61793" w:rsid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004AA7E4" w14:textId="77777777" w:rsid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7AC577B3" w14:textId="77777777" w:rsid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4B178016" w14:textId="4CC362D1" w:rsidR="003B1BF8" w:rsidRPr="003B1BF8" w:rsidRDefault="003B1BF8" w:rsidP="003B1BF8">
      <w:pPr>
        <w:tabs>
          <w:tab w:val="left" w:pos="3758"/>
        </w:tabs>
        <w:jc w:val="center"/>
        <w:rPr>
          <w:rFonts w:ascii="Bodoni 72" w:hAnsi="Bodoni 72" w:cs="Bodoni 72"/>
          <w:b/>
          <w:color w:val="1A1A1A"/>
          <w:sz w:val="28"/>
          <w:szCs w:val="28"/>
        </w:rPr>
      </w:pPr>
      <w:r w:rsidRPr="003B1BF8">
        <w:rPr>
          <w:rFonts w:ascii="Bodoni 72" w:hAnsi="Bodoni 72" w:cs="Bodoni 72"/>
          <w:b/>
          <w:color w:val="1A1A1A"/>
          <w:sz w:val="28"/>
          <w:szCs w:val="28"/>
        </w:rPr>
        <w:t>Anthem: Leonard Cohen in Harmony</w:t>
      </w:r>
    </w:p>
    <w:p w14:paraId="39BD3E57" w14:textId="77777777" w:rsidR="003B1BF8" w:rsidRPr="003B1BF8" w:rsidRDefault="003B1BF8" w:rsidP="003B1BF8">
      <w:pPr>
        <w:tabs>
          <w:tab w:val="left" w:pos="3758"/>
        </w:tabs>
        <w:jc w:val="center"/>
        <w:rPr>
          <w:rFonts w:ascii="Bodoni 72" w:hAnsi="Bodoni 72" w:cs="Bodoni 72"/>
          <w:color w:val="1A1A1A"/>
          <w:sz w:val="28"/>
          <w:szCs w:val="28"/>
        </w:rPr>
      </w:pPr>
      <w:r w:rsidRPr="003B1BF8">
        <w:rPr>
          <w:rFonts w:ascii="Bodoni 72" w:hAnsi="Bodoni 72" w:cs="Bodoni 72"/>
          <w:color w:val="1A1A1A"/>
          <w:sz w:val="28"/>
          <w:szCs w:val="28"/>
        </w:rPr>
        <w:t>New in 2018!</w:t>
      </w:r>
    </w:p>
    <w:p w14:paraId="2C0D724A" w14:textId="77777777" w:rsidR="003B1BF8" w:rsidRP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1AE63CD4" w14:textId="77777777" w:rsidR="003B1BF8" w:rsidRP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 w:rsidRPr="003B1BF8">
        <w:rPr>
          <w:rFonts w:ascii="Bodoni 72" w:hAnsi="Bodoni 72" w:cs="Bodoni 72"/>
          <w:color w:val="1A1A1A"/>
          <w:sz w:val="28"/>
          <w:szCs w:val="28"/>
        </w:rPr>
        <w:t>The Vintage Vocal Quartet salutes the late Canadian songwriter and poet Leonard Cohen with this musical love letter. It is impossible to imitate Cohen's "sonorous rasp" of a voice, so the VVQ pays homage with their own distinctive flair.</w:t>
      </w:r>
    </w:p>
    <w:p w14:paraId="0DB8507C" w14:textId="77777777" w:rsidR="003B1BF8" w:rsidRP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72F452C0" w14:textId="77777777" w:rsidR="003B1BF8" w:rsidRP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 w:rsidRPr="003B1BF8">
        <w:rPr>
          <w:rFonts w:ascii="Bodoni 72" w:hAnsi="Bodoni 72" w:cs="Bodoni 72"/>
          <w:color w:val="1A1A1A"/>
          <w:sz w:val="28"/>
          <w:szCs w:val="28"/>
        </w:rPr>
        <w:t>Soulful harmonies are bolstered by guest artists on violin, piano, drums and mandolin to create an atmosphere fitting for these epic and enigmatic songs with their unique brand of humor.</w:t>
      </w:r>
    </w:p>
    <w:p w14:paraId="7EB2D62C" w14:textId="77777777" w:rsidR="003B1BF8" w:rsidRP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sectPr w:rsidR="003B1BF8" w:rsidRPr="003B1BF8" w:rsidSect="000F4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doni 7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F8"/>
    <w:rsid w:val="000F415C"/>
    <w:rsid w:val="003B1BF8"/>
    <w:rsid w:val="006A4105"/>
    <w:rsid w:val="00F8653F"/>
    <w:rsid w:val="00FA63E6"/>
    <w:rsid w:val="00F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61CA1"/>
  <w14:defaultImageDpi w14:val="32767"/>
  <w15:chartTrackingRefBased/>
  <w15:docId w15:val="{75220C06-B85E-A84D-BB53-2620F24B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2018-06-08T15:53:00Z</dcterms:created>
  <dcterms:modified xsi:type="dcterms:W3CDTF">2018-06-08T16:46:00Z</dcterms:modified>
</cp:coreProperties>
</file>