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C14A" w14:textId="0DEEEA61" w:rsidR="00E01D81" w:rsidRDefault="00E01D81" w:rsidP="00E01D81">
      <w:pPr>
        <w:pStyle w:val="Heading2"/>
        <w:spacing w:before="0" w:beforeAutospacing="0" w:after="0" w:afterAutospacing="0"/>
        <w:textAlignment w:val="baseline"/>
        <w:rPr>
          <w:rFonts w:ascii="Poppins" w:hAnsi="Poppins" w:cs="Poppins"/>
          <w:b w:val="0"/>
          <w:bCs w:val="0"/>
          <w:color w:val="000000" w:themeColor="text1"/>
          <w:sz w:val="35"/>
          <w:szCs w:val="35"/>
          <w:bdr w:val="none" w:sz="0" w:space="0" w:color="auto" w:frame="1"/>
        </w:rPr>
      </w:pPr>
      <w:r w:rsidRPr="00E01D81">
        <w:rPr>
          <w:rFonts w:ascii="Poppins" w:hAnsi="Poppins" w:cs="Poppins"/>
          <w:b w:val="0"/>
          <w:bCs w:val="0"/>
          <w:color w:val="000000" w:themeColor="text1"/>
          <w:sz w:val="35"/>
          <w:szCs w:val="35"/>
          <w:bdr w:val="none" w:sz="0" w:space="0" w:color="auto" w:frame="1"/>
        </w:rPr>
        <w:t>THE PURPLE XPERIENCE</w:t>
      </w:r>
    </w:p>
    <w:p w14:paraId="21A240E4" w14:textId="77777777" w:rsidR="00E01D81" w:rsidRPr="00E01D81" w:rsidRDefault="00E01D81" w:rsidP="00E01D81">
      <w:pPr>
        <w:pStyle w:val="Heading2"/>
        <w:spacing w:before="0" w:beforeAutospacing="0" w:after="0" w:afterAutospacing="0"/>
        <w:textAlignment w:val="baseline"/>
        <w:rPr>
          <w:rFonts w:ascii="Poppins" w:hAnsi="Poppins" w:cs="Poppins"/>
          <w:b w:val="0"/>
          <w:bCs w:val="0"/>
          <w:color w:val="000000" w:themeColor="text1"/>
          <w:sz w:val="35"/>
          <w:szCs w:val="35"/>
        </w:rPr>
      </w:pPr>
    </w:p>
    <w:p w14:paraId="3300F093" w14:textId="08C966EA" w:rsidR="00E01D81" w:rsidRDefault="00E01D81" w:rsidP="00E01D81">
      <w:pPr>
        <w:pStyle w:val="NormalWeb"/>
        <w:spacing w:before="0" w:beforeAutospacing="0" w:after="0" w:afterAutospacing="0"/>
        <w:textAlignment w:val="baseline"/>
        <w:rPr>
          <w:rFonts w:ascii="Open Sans" w:hAnsi="Open Sans" w:cs="Open Sans"/>
          <w:color w:val="000000" w:themeColor="text1"/>
          <w:sz w:val="36"/>
          <w:szCs w:val="36"/>
          <w:bdr w:val="none" w:sz="0" w:space="0" w:color="auto" w:frame="1"/>
        </w:rPr>
      </w:pPr>
      <w:r w:rsidRPr="00E01D81">
        <w:rPr>
          <w:rFonts w:ascii="Open Sans" w:hAnsi="Open Sans" w:cs="Open Sans"/>
          <w:color w:val="000000" w:themeColor="text1"/>
          <w:sz w:val="36"/>
          <w:szCs w:val="36"/>
          <w:bdr w:val="none" w:sz="0" w:space="0" w:color="auto" w:frame="1"/>
        </w:rPr>
        <w:t>The Purple Xperience is a five-piece group hailing from Prince’s birthplace, Minneapolis, MN.  They have been touring around the country since it’s inception in 2011 by Dr. Fink and front-man Marshall Charloff – bringing the greatest and most authentic production of Prince and The Revolution in the world to audiences of all generations. Since 2011</w:t>
      </w:r>
      <w:r w:rsidR="0009062F">
        <w:rPr>
          <w:rFonts w:ascii="Open Sans" w:hAnsi="Open Sans" w:cs="Open Sans"/>
          <w:color w:val="000000" w:themeColor="text1"/>
          <w:sz w:val="36"/>
          <w:szCs w:val="36"/>
          <w:bdr w:val="none" w:sz="0" w:space="0" w:color="auto" w:frame="1"/>
        </w:rPr>
        <w:t>,</w:t>
      </w:r>
      <w:r w:rsidRPr="00E01D81">
        <w:rPr>
          <w:rFonts w:ascii="Open Sans" w:hAnsi="Open Sans" w:cs="Open Sans"/>
          <w:color w:val="000000" w:themeColor="text1"/>
          <w:sz w:val="36"/>
          <w:szCs w:val="36"/>
          <w:bdr w:val="none" w:sz="0" w:space="0" w:color="auto" w:frame="1"/>
        </w:rPr>
        <w:t xml:space="preserve"> Purple Xperience has entertained well over 300</w:t>
      </w:r>
      <w:r w:rsidR="0009062F">
        <w:rPr>
          <w:rFonts w:ascii="Open Sans" w:hAnsi="Open Sans" w:cs="Open Sans"/>
          <w:color w:val="000000" w:themeColor="text1"/>
          <w:sz w:val="36"/>
          <w:szCs w:val="36"/>
          <w:bdr w:val="none" w:sz="0" w:space="0" w:color="auto" w:frame="1"/>
        </w:rPr>
        <w:t>,000</w:t>
      </w:r>
      <w:r w:rsidRPr="00E01D81">
        <w:rPr>
          <w:rFonts w:ascii="Open Sans" w:hAnsi="Open Sans" w:cs="Open Sans"/>
          <w:color w:val="000000" w:themeColor="text1"/>
          <w:sz w:val="36"/>
          <w:szCs w:val="36"/>
          <w:bdr w:val="none" w:sz="0" w:space="0" w:color="auto" w:frame="1"/>
        </w:rPr>
        <w:t xml:space="preserve"> fans and has shared the bill with The Time, Cameo, Fetty Wap, Gin Blossoms, Atlanta Rhythm section, and Cheap Trick.</w:t>
      </w:r>
    </w:p>
    <w:p w14:paraId="6C9AC6CC" w14:textId="77777777" w:rsidR="0009062F" w:rsidRPr="00E01D81" w:rsidRDefault="0009062F" w:rsidP="00E01D81">
      <w:pPr>
        <w:pStyle w:val="NormalWeb"/>
        <w:spacing w:before="0" w:beforeAutospacing="0" w:after="0" w:afterAutospacing="0"/>
        <w:textAlignment w:val="baseline"/>
        <w:rPr>
          <w:rFonts w:ascii="Open Sans" w:hAnsi="Open Sans" w:cs="Open Sans"/>
          <w:color w:val="000000" w:themeColor="text1"/>
          <w:sz w:val="21"/>
          <w:szCs w:val="21"/>
        </w:rPr>
      </w:pPr>
    </w:p>
    <w:p w14:paraId="461A1630" w14:textId="77777777" w:rsidR="00E01D81" w:rsidRPr="00E01D81" w:rsidRDefault="00E01D81" w:rsidP="00E01D81">
      <w:pPr>
        <w:pStyle w:val="Heading2"/>
        <w:spacing w:before="0" w:beforeAutospacing="0" w:after="0" w:afterAutospacing="0"/>
        <w:textAlignment w:val="baseline"/>
        <w:rPr>
          <w:rFonts w:ascii="Poppins" w:hAnsi="Poppins" w:cs="Poppins"/>
          <w:b w:val="0"/>
          <w:bCs w:val="0"/>
          <w:color w:val="000000" w:themeColor="text1"/>
          <w:sz w:val="35"/>
          <w:szCs w:val="35"/>
        </w:rPr>
      </w:pPr>
      <w:r w:rsidRPr="00E01D81">
        <w:rPr>
          <w:rFonts w:ascii="Poppins" w:hAnsi="Poppins" w:cs="Poppins"/>
          <w:b w:val="0"/>
          <w:bCs w:val="0"/>
          <w:color w:val="000000" w:themeColor="text1"/>
          <w:sz w:val="35"/>
          <w:szCs w:val="35"/>
          <w:bdr w:val="none" w:sz="0" w:space="0" w:color="auto" w:frame="1"/>
        </w:rPr>
        <w:t>FEATURING MARSHALL CHARLOFF</w:t>
      </w:r>
    </w:p>
    <w:p w14:paraId="71D200A8" w14:textId="77777777" w:rsidR="00E01D81" w:rsidRPr="00E01D81" w:rsidRDefault="00E01D81" w:rsidP="00E01D81">
      <w:pPr>
        <w:pStyle w:val="NormalWeb"/>
        <w:spacing w:before="0" w:beforeAutospacing="0" w:after="0" w:afterAutospacing="0"/>
        <w:textAlignment w:val="baseline"/>
        <w:rPr>
          <w:rFonts w:ascii="Open Sans" w:hAnsi="Open Sans" w:cs="Open Sans"/>
          <w:color w:val="000000" w:themeColor="text1"/>
          <w:sz w:val="21"/>
          <w:szCs w:val="21"/>
        </w:rPr>
      </w:pPr>
      <w:r w:rsidRPr="00E01D81">
        <w:rPr>
          <w:rFonts w:ascii="Open Sans" w:hAnsi="Open Sans" w:cs="Open Sans"/>
          <w:color w:val="000000" w:themeColor="text1"/>
          <w:sz w:val="36"/>
          <w:szCs w:val="36"/>
          <w:bdr w:val="none" w:sz="0" w:space="0" w:color="auto" w:frame="1"/>
        </w:rPr>
        <w:t>Lead singer, </w:t>
      </w:r>
      <w:hyperlink r:id="rId5" w:tgtFrame="_blank" w:history="1">
        <w:r w:rsidRPr="00E01D81">
          <w:rPr>
            <w:rStyle w:val="Hyperlink"/>
            <w:rFonts w:ascii="Open Sans" w:hAnsi="Open Sans" w:cs="Open Sans"/>
            <w:color w:val="000000" w:themeColor="text1"/>
            <w:sz w:val="27"/>
            <w:szCs w:val="27"/>
            <w:bdr w:val="none" w:sz="0" w:space="0" w:color="auto" w:frame="1"/>
          </w:rPr>
          <w:t>Marshall Charloff</w:t>
        </w:r>
      </w:hyperlink>
      <w:r w:rsidRPr="00E01D81">
        <w:rPr>
          <w:rFonts w:ascii="Open Sans" w:hAnsi="Open Sans" w:cs="Open Sans"/>
          <w:color w:val="000000" w:themeColor="text1"/>
          <w:sz w:val="36"/>
          <w:szCs w:val="36"/>
          <w:bdr w:val="none" w:sz="0" w:space="0" w:color="auto" w:frame="1"/>
        </w:rPr>
        <w:t>, not only styles the magic of Prince’s talent in an uncannily unmatched fashion with his appearance, vocal imitation, and multi-instrumental capacity on guitar and piano, but Marshall performs nationwide fronting world-class symphonies in most major cities in the US and Canada. Recently, Marshall Charloff teamed up with the famous jazzman Marcus Anderson (New Power Generation, 3rd Eye Girl sax player) in Raleigh, NC to perform with the North Carolina Symphony Orchestra.</w:t>
      </w:r>
    </w:p>
    <w:p w14:paraId="20702957" w14:textId="77777777" w:rsidR="00E01D81" w:rsidRPr="00E01D81" w:rsidRDefault="00E01D81" w:rsidP="00E01D81">
      <w:pPr>
        <w:pStyle w:val="NormalWeb"/>
        <w:spacing w:before="0" w:beforeAutospacing="0" w:after="0" w:afterAutospacing="0"/>
        <w:textAlignment w:val="baseline"/>
        <w:rPr>
          <w:rFonts w:ascii="Open Sans" w:hAnsi="Open Sans" w:cs="Open Sans"/>
          <w:color w:val="000000" w:themeColor="text1"/>
          <w:sz w:val="21"/>
          <w:szCs w:val="21"/>
        </w:rPr>
      </w:pPr>
      <w:r w:rsidRPr="00E01D81">
        <w:rPr>
          <w:rFonts w:ascii="Open Sans" w:hAnsi="Open Sans" w:cs="Open Sans"/>
          <w:color w:val="000000" w:themeColor="text1"/>
          <w:sz w:val="36"/>
          <w:szCs w:val="36"/>
          <w:bdr w:val="none" w:sz="0" w:space="0" w:color="auto" w:frame="1"/>
        </w:rPr>
        <w:t>Marshall recorded with Prince on the album </w:t>
      </w:r>
      <w:r w:rsidRPr="00E01D81">
        <w:rPr>
          <w:rStyle w:val="Emphasis"/>
          <w:rFonts w:ascii="Open Sans" w:hAnsi="Open Sans" w:cs="Open Sans"/>
          <w:color w:val="000000" w:themeColor="text1"/>
          <w:sz w:val="27"/>
          <w:szCs w:val="27"/>
          <w:bdr w:val="none" w:sz="0" w:space="0" w:color="auto" w:frame="1"/>
        </w:rPr>
        <w:t>94 East</w:t>
      </w:r>
      <w:r w:rsidRPr="00E01D81">
        <w:rPr>
          <w:rFonts w:ascii="Open Sans" w:hAnsi="Open Sans" w:cs="Open Sans"/>
          <w:color w:val="000000" w:themeColor="text1"/>
          <w:sz w:val="36"/>
          <w:szCs w:val="36"/>
          <w:bdr w:val="none" w:sz="0" w:space="0" w:color="auto" w:frame="1"/>
        </w:rPr>
        <w:t xml:space="preserve">, (where Marshall plays both, keyboards and bass guitar </w:t>
      </w:r>
      <w:r w:rsidRPr="00E01D81">
        <w:rPr>
          <w:rFonts w:ascii="Open Sans" w:hAnsi="Open Sans" w:cs="Open Sans"/>
          <w:color w:val="000000" w:themeColor="text1"/>
          <w:sz w:val="36"/>
          <w:szCs w:val="36"/>
          <w:bdr w:val="none" w:sz="0" w:space="0" w:color="auto" w:frame="1"/>
        </w:rPr>
        <w:lastRenderedPageBreak/>
        <w:t>and Prince is on lead vocals). Pepe Willie, who discovered Marshall, was also responsible for getting Prince’s career up and running. In 2009, Marshall teamed up with Doctor Fink from Prince and the Revolution and Pepe Willie from the band 94 East to perform at the Rock and Roll Hall of Fame benefit concert (On the same bill were Cheap Trick, Atlanta Rhythm Section, and the Georgia Satellites).</w:t>
      </w:r>
    </w:p>
    <w:p w14:paraId="09EEAF46" w14:textId="77777777" w:rsidR="00E01D81" w:rsidRPr="00E01D81" w:rsidRDefault="00E01D81" w:rsidP="00E01D81">
      <w:pPr>
        <w:pStyle w:val="NormalWeb"/>
        <w:spacing w:before="0" w:beforeAutospacing="0" w:after="0" w:afterAutospacing="0"/>
        <w:textAlignment w:val="baseline"/>
        <w:rPr>
          <w:rFonts w:ascii="Open Sans" w:hAnsi="Open Sans" w:cs="Open Sans"/>
          <w:color w:val="000000" w:themeColor="text1"/>
          <w:sz w:val="21"/>
          <w:szCs w:val="21"/>
        </w:rPr>
      </w:pPr>
      <w:r w:rsidRPr="00E01D81">
        <w:rPr>
          <w:rFonts w:ascii="Open Sans" w:hAnsi="Open Sans" w:cs="Open Sans"/>
          <w:color w:val="000000" w:themeColor="text1"/>
          <w:sz w:val="36"/>
          <w:szCs w:val="36"/>
          <w:bdr w:val="none" w:sz="0" w:space="0" w:color="auto" w:frame="1"/>
        </w:rPr>
        <w:t>Marshall Charloff is a celebrated producer and recording artist. He produced, wrote and recorded for the Multi Platinum and Grammy award winning Commodores. Produced, Wrote and recorded for Hall of Fame Inductee Little Anthony (Little Anthony and the Imperials). His skills paved the way for Marshmallow Fields: a 1990s production team consisting of Marshall, Grammy winner John Fields (The Jonas Brothers, Miley Cyrus, and Switchfoot), and Steven “Funkytown” Greenberg and their single charted on the Billboard Top 100 dance charts and is still in rotation amongst DJs around the country. Marshall is also an inductee in the Mid America Music Hall Of Fame as a member of the band Westside.</w:t>
      </w:r>
    </w:p>
    <w:p w14:paraId="691E37D9" w14:textId="4854A97B" w:rsidR="002F7771" w:rsidRPr="00E01D81" w:rsidRDefault="002F7771" w:rsidP="00054015">
      <w:pPr>
        <w:rPr>
          <w:rFonts w:eastAsiaTheme="minorHAnsi"/>
          <w:color w:val="000000" w:themeColor="text1"/>
        </w:rPr>
      </w:pPr>
    </w:p>
    <w:sectPr w:rsidR="002F7771" w:rsidRPr="00E01D81" w:rsidSect="00A1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1"/>
  </w:num>
  <w:num w:numId="2" w16cid:durableId="610086082">
    <w:abstractNumId w:val="7"/>
  </w:num>
  <w:num w:numId="3" w16cid:durableId="1338844095">
    <w:abstractNumId w:val="2"/>
  </w:num>
  <w:num w:numId="4" w16cid:durableId="1011830924">
    <w:abstractNumId w:val="9"/>
  </w:num>
  <w:num w:numId="5" w16cid:durableId="2138913597">
    <w:abstractNumId w:val="11"/>
  </w:num>
  <w:num w:numId="6" w16cid:durableId="357243754">
    <w:abstractNumId w:val="3"/>
  </w:num>
  <w:num w:numId="7" w16cid:durableId="2002459920">
    <w:abstractNumId w:val="5"/>
  </w:num>
  <w:num w:numId="8" w16cid:durableId="1312447503">
    <w:abstractNumId w:val="5"/>
  </w:num>
  <w:num w:numId="9" w16cid:durableId="1160193920">
    <w:abstractNumId w:val="12"/>
  </w:num>
  <w:num w:numId="10" w16cid:durableId="509804943">
    <w:abstractNumId w:val="8"/>
  </w:num>
  <w:num w:numId="11" w16cid:durableId="1657764546">
    <w:abstractNumId w:val="0"/>
  </w:num>
  <w:num w:numId="12" w16cid:durableId="641078526">
    <w:abstractNumId w:val="4"/>
  </w:num>
  <w:num w:numId="13" w16cid:durableId="288170659">
    <w:abstractNumId w:val="6"/>
  </w:num>
  <w:num w:numId="14" w16cid:durableId="1965188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4A0B"/>
    <w:rsid w:val="0003212A"/>
    <w:rsid w:val="00054015"/>
    <w:rsid w:val="00082353"/>
    <w:rsid w:val="00086885"/>
    <w:rsid w:val="0009062F"/>
    <w:rsid w:val="00093E1A"/>
    <w:rsid w:val="00097D1A"/>
    <w:rsid w:val="000D0329"/>
    <w:rsid w:val="000D0561"/>
    <w:rsid w:val="000D0799"/>
    <w:rsid w:val="000D17CF"/>
    <w:rsid w:val="000E14D3"/>
    <w:rsid w:val="000E3BE4"/>
    <w:rsid w:val="000F3CA4"/>
    <w:rsid w:val="000F6807"/>
    <w:rsid w:val="001005B8"/>
    <w:rsid w:val="00105C73"/>
    <w:rsid w:val="0010772D"/>
    <w:rsid w:val="00110133"/>
    <w:rsid w:val="001128F1"/>
    <w:rsid w:val="00120BAD"/>
    <w:rsid w:val="00127726"/>
    <w:rsid w:val="00130C8F"/>
    <w:rsid w:val="00136CE8"/>
    <w:rsid w:val="001479C1"/>
    <w:rsid w:val="00160B98"/>
    <w:rsid w:val="001664C3"/>
    <w:rsid w:val="00171F3C"/>
    <w:rsid w:val="0019031E"/>
    <w:rsid w:val="00193151"/>
    <w:rsid w:val="001B4CBF"/>
    <w:rsid w:val="001B76AE"/>
    <w:rsid w:val="001D1852"/>
    <w:rsid w:val="001F358B"/>
    <w:rsid w:val="00204F5B"/>
    <w:rsid w:val="00213846"/>
    <w:rsid w:val="00216A1D"/>
    <w:rsid w:val="00235E7C"/>
    <w:rsid w:val="00236F01"/>
    <w:rsid w:val="00240709"/>
    <w:rsid w:val="00241009"/>
    <w:rsid w:val="002905B8"/>
    <w:rsid w:val="00293141"/>
    <w:rsid w:val="002C4996"/>
    <w:rsid w:val="002D67B6"/>
    <w:rsid w:val="002E41E2"/>
    <w:rsid w:val="002F1337"/>
    <w:rsid w:val="002F7771"/>
    <w:rsid w:val="00303E12"/>
    <w:rsid w:val="003110E2"/>
    <w:rsid w:val="00331D20"/>
    <w:rsid w:val="00340EF7"/>
    <w:rsid w:val="0034287E"/>
    <w:rsid w:val="003538CB"/>
    <w:rsid w:val="003551DD"/>
    <w:rsid w:val="00372AC6"/>
    <w:rsid w:val="0038160D"/>
    <w:rsid w:val="00392377"/>
    <w:rsid w:val="00395067"/>
    <w:rsid w:val="003974DF"/>
    <w:rsid w:val="003B652F"/>
    <w:rsid w:val="003B6EC6"/>
    <w:rsid w:val="003B76AE"/>
    <w:rsid w:val="003D34C5"/>
    <w:rsid w:val="0040144B"/>
    <w:rsid w:val="00435700"/>
    <w:rsid w:val="00436FAD"/>
    <w:rsid w:val="004518BC"/>
    <w:rsid w:val="00451925"/>
    <w:rsid w:val="00462A02"/>
    <w:rsid w:val="00480186"/>
    <w:rsid w:val="004859CB"/>
    <w:rsid w:val="004940D9"/>
    <w:rsid w:val="004B30FD"/>
    <w:rsid w:val="004C258E"/>
    <w:rsid w:val="004C7999"/>
    <w:rsid w:val="004D5840"/>
    <w:rsid w:val="004D584D"/>
    <w:rsid w:val="004F17BF"/>
    <w:rsid w:val="00505A03"/>
    <w:rsid w:val="0050657E"/>
    <w:rsid w:val="00531D6E"/>
    <w:rsid w:val="00544F6B"/>
    <w:rsid w:val="005547AF"/>
    <w:rsid w:val="00562163"/>
    <w:rsid w:val="00566614"/>
    <w:rsid w:val="005667FE"/>
    <w:rsid w:val="0056710C"/>
    <w:rsid w:val="00575045"/>
    <w:rsid w:val="005856C3"/>
    <w:rsid w:val="005A4A9F"/>
    <w:rsid w:val="005B2B45"/>
    <w:rsid w:val="005B3FD4"/>
    <w:rsid w:val="005B7D17"/>
    <w:rsid w:val="005D2953"/>
    <w:rsid w:val="005E0263"/>
    <w:rsid w:val="005E7979"/>
    <w:rsid w:val="006420EB"/>
    <w:rsid w:val="00664657"/>
    <w:rsid w:val="006764C4"/>
    <w:rsid w:val="00695741"/>
    <w:rsid w:val="006A1661"/>
    <w:rsid w:val="006D5AD1"/>
    <w:rsid w:val="006D704C"/>
    <w:rsid w:val="006E277E"/>
    <w:rsid w:val="00707C03"/>
    <w:rsid w:val="0074596B"/>
    <w:rsid w:val="0075493A"/>
    <w:rsid w:val="00760D2E"/>
    <w:rsid w:val="007642AB"/>
    <w:rsid w:val="0078162A"/>
    <w:rsid w:val="00786811"/>
    <w:rsid w:val="00795E02"/>
    <w:rsid w:val="007A0DA5"/>
    <w:rsid w:val="007C2660"/>
    <w:rsid w:val="007D1E09"/>
    <w:rsid w:val="007F385D"/>
    <w:rsid w:val="00803EE8"/>
    <w:rsid w:val="0084195F"/>
    <w:rsid w:val="00845DDE"/>
    <w:rsid w:val="0085784B"/>
    <w:rsid w:val="00857974"/>
    <w:rsid w:val="0086280F"/>
    <w:rsid w:val="00862F23"/>
    <w:rsid w:val="00865EE7"/>
    <w:rsid w:val="008B2388"/>
    <w:rsid w:val="008C6231"/>
    <w:rsid w:val="008F13EB"/>
    <w:rsid w:val="00904511"/>
    <w:rsid w:val="00912AC6"/>
    <w:rsid w:val="00934604"/>
    <w:rsid w:val="0093603C"/>
    <w:rsid w:val="00962637"/>
    <w:rsid w:val="009661B2"/>
    <w:rsid w:val="00971D28"/>
    <w:rsid w:val="009724F5"/>
    <w:rsid w:val="00973B30"/>
    <w:rsid w:val="00977F98"/>
    <w:rsid w:val="00980986"/>
    <w:rsid w:val="0098296D"/>
    <w:rsid w:val="00983297"/>
    <w:rsid w:val="00993267"/>
    <w:rsid w:val="009B370F"/>
    <w:rsid w:val="009C3B9F"/>
    <w:rsid w:val="009C4E50"/>
    <w:rsid w:val="009C5A98"/>
    <w:rsid w:val="009C7C32"/>
    <w:rsid w:val="009E462C"/>
    <w:rsid w:val="009E74B6"/>
    <w:rsid w:val="009F007A"/>
    <w:rsid w:val="009F388D"/>
    <w:rsid w:val="00A14F1C"/>
    <w:rsid w:val="00A24CE2"/>
    <w:rsid w:val="00A31AD1"/>
    <w:rsid w:val="00A37FF5"/>
    <w:rsid w:val="00A40531"/>
    <w:rsid w:val="00A4620D"/>
    <w:rsid w:val="00A46BFB"/>
    <w:rsid w:val="00A51F73"/>
    <w:rsid w:val="00A578CB"/>
    <w:rsid w:val="00A71670"/>
    <w:rsid w:val="00A847BC"/>
    <w:rsid w:val="00A85530"/>
    <w:rsid w:val="00AA3E71"/>
    <w:rsid w:val="00AB4EF3"/>
    <w:rsid w:val="00AD2E58"/>
    <w:rsid w:val="00AE3545"/>
    <w:rsid w:val="00B02470"/>
    <w:rsid w:val="00B204D5"/>
    <w:rsid w:val="00B336D0"/>
    <w:rsid w:val="00B36C67"/>
    <w:rsid w:val="00B37B7F"/>
    <w:rsid w:val="00B510E1"/>
    <w:rsid w:val="00B53008"/>
    <w:rsid w:val="00B56128"/>
    <w:rsid w:val="00B844AF"/>
    <w:rsid w:val="00B93199"/>
    <w:rsid w:val="00BB0EE2"/>
    <w:rsid w:val="00BB6C44"/>
    <w:rsid w:val="00BC1488"/>
    <w:rsid w:val="00BD1EFD"/>
    <w:rsid w:val="00BD6F4A"/>
    <w:rsid w:val="00BE1EA1"/>
    <w:rsid w:val="00C07391"/>
    <w:rsid w:val="00C14804"/>
    <w:rsid w:val="00C2747E"/>
    <w:rsid w:val="00C653B3"/>
    <w:rsid w:val="00C779A5"/>
    <w:rsid w:val="00C95D7C"/>
    <w:rsid w:val="00CA69A3"/>
    <w:rsid w:val="00CB2840"/>
    <w:rsid w:val="00CC0354"/>
    <w:rsid w:val="00CF0D5F"/>
    <w:rsid w:val="00CF6ED1"/>
    <w:rsid w:val="00D10205"/>
    <w:rsid w:val="00D20F3A"/>
    <w:rsid w:val="00D34435"/>
    <w:rsid w:val="00D43715"/>
    <w:rsid w:val="00D51C4F"/>
    <w:rsid w:val="00D63B76"/>
    <w:rsid w:val="00D7207F"/>
    <w:rsid w:val="00D720E9"/>
    <w:rsid w:val="00D77BBC"/>
    <w:rsid w:val="00D83809"/>
    <w:rsid w:val="00DA10C6"/>
    <w:rsid w:val="00DA4250"/>
    <w:rsid w:val="00DB19C0"/>
    <w:rsid w:val="00DB35FD"/>
    <w:rsid w:val="00DC4ACB"/>
    <w:rsid w:val="00DC5209"/>
    <w:rsid w:val="00DC79BF"/>
    <w:rsid w:val="00DD1000"/>
    <w:rsid w:val="00DE20CD"/>
    <w:rsid w:val="00DF3AA5"/>
    <w:rsid w:val="00DF74CB"/>
    <w:rsid w:val="00E01D81"/>
    <w:rsid w:val="00E155F2"/>
    <w:rsid w:val="00E17D64"/>
    <w:rsid w:val="00E235C9"/>
    <w:rsid w:val="00E34306"/>
    <w:rsid w:val="00E3784A"/>
    <w:rsid w:val="00E57E63"/>
    <w:rsid w:val="00E62DB9"/>
    <w:rsid w:val="00E70A66"/>
    <w:rsid w:val="00E77FCA"/>
    <w:rsid w:val="00E81532"/>
    <w:rsid w:val="00E84D01"/>
    <w:rsid w:val="00E854FE"/>
    <w:rsid w:val="00EA28E8"/>
    <w:rsid w:val="00EA5A8C"/>
    <w:rsid w:val="00EC6AEB"/>
    <w:rsid w:val="00EF0018"/>
    <w:rsid w:val="00F02726"/>
    <w:rsid w:val="00F065F1"/>
    <w:rsid w:val="00F13B87"/>
    <w:rsid w:val="00F22F72"/>
    <w:rsid w:val="00F26872"/>
    <w:rsid w:val="00F329F3"/>
    <w:rsid w:val="00F32E28"/>
    <w:rsid w:val="00F3493F"/>
    <w:rsid w:val="00F606C7"/>
    <w:rsid w:val="00F620CA"/>
    <w:rsid w:val="00F63C39"/>
    <w:rsid w:val="00F96286"/>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44202">
      <w:bodyDiv w:val="1"/>
      <w:marLeft w:val="0"/>
      <w:marRight w:val="0"/>
      <w:marTop w:val="0"/>
      <w:marBottom w:val="0"/>
      <w:divBdr>
        <w:top w:val="none" w:sz="0" w:space="0" w:color="auto"/>
        <w:left w:val="none" w:sz="0" w:space="0" w:color="auto"/>
        <w:bottom w:val="none" w:sz="0" w:space="0" w:color="auto"/>
        <w:right w:val="none" w:sz="0" w:space="0" w:color="auto"/>
      </w:divBdr>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shallcharlof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3</cp:revision>
  <cp:lastPrinted>2022-06-23T10:43:00Z</cp:lastPrinted>
  <dcterms:created xsi:type="dcterms:W3CDTF">2022-08-31T13:29:00Z</dcterms:created>
  <dcterms:modified xsi:type="dcterms:W3CDTF">2022-08-31T13:30:00Z</dcterms:modified>
</cp:coreProperties>
</file>